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99" w:rsidRDefault="00CD1199" w:rsidP="00CD1199">
      <w:pPr>
        <w:rPr>
          <w:b/>
        </w:rPr>
      </w:pPr>
      <w:r w:rsidRPr="00EF44C9">
        <w:rPr>
          <w:b/>
        </w:rPr>
        <w:t xml:space="preserve">Отчет  </w:t>
      </w:r>
      <w:r>
        <w:rPr>
          <w:b/>
        </w:rPr>
        <w:t xml:space="preserve">по результатам </w:t>
      </w:r>
      <w:r w:rsidRPr="00EF44C9">
        <w:rPr>
          <w:b/>
        </w:rPr>
        <w:t xml:space="preserve">  проведенно</w:t>
      </w:r>
      <w:r>
        <w:rPr>
          <w:b/>
        </w:rPr>
        <w:t>го</w:t>
      </w:r>
      <w:r w:rsidRPr="00EF44C9">
        <w:rPr>
          <w:b/>
        </w:rPr>
        <w:t xml:space="preserve">  семинар</w:t>
      </w:r>
      <w:r>
        <w:rPr>
          <w:b/>
        </w:rPr>
        <w:t>а</w:t>
      </w:r>
      <w:r w:rsidRPr="00EF44C9">
        <w:rPr>
          <w:b/>
        </w:rPr>
        <w:t xml:space="preserve"> – практикум</w:t>
      </w:r>
      <w:r>
        <w:rPr>
          <w:b/>
        </w:rPr>
        <w:t xml:space="preserve">а в 2022-2023 учебном году по формированию определённых видов  функциональной грамотности в МОУ </w:t>
      </w:r>
      <w:proofErr w:type="spellStart"/>
      <w:r>
        <w:rPr>
          <w:b/>
        </w:rPr>
        <w:t>Закобякинской</w:t>
      </w:r>
      <w:proofErr w:type="spellEnd"/>
      <w:r>
        <w:rPr>
          <w:b/>
        </w:rPr>
        <w:t xml:space="preserve"> </w:t>
      </w:r>
      <w:r>
        <w:rPr>
          <w:b/>
        </w:rPr>
        <w:t>С</w:t>
      </w:r>
      <w:r>
        <w:rPr>
          <w:b/>
        </w:rPr>
        <w:t>ОШ</w:t>
      </w:r>
    </w:p>
    <w:p w:rsidR="00CD1199" w:rsidRDefault="00CD1199" w:rsidP="00CD1199">
      <w:pPr>
        <w:rPr>
          <w:b/>
        </w:rPr>
      </w:pPr>
      <w:r>
        <w:rPr>
          <w:b/>
        </w:rPr>
        <w:t xml:space="preserve">  Дата: </w:t>
      </w:r>
      <w:r w:rsidR="000C10D6">
        <w:t>21</w:t>
      </w:r>
      <w:r>
        <w:t>.0</w:t>
      </w:r>
      <w:r w:rsidR="000C10D6">
        <w:t>1</w:t>
      </w:r>
      <w:r>
        <w:t>.2023</w:t>
      </w:r>
    </w:p>
    <w:p w:rsidR="00CD1199" w:rsidRDefault="00CD1199" w:rsidP="00CD1199">
      <w:pPr>
        <w:rPr>
          <w:i/>
        </w:rPr>
      </w:pPr>
      <w:r>
        <w:rPr>
          <w:b/>
        </w:rPr>
        <w:t xml:space="preserve">Цель и задачи – общие для всех СП </w:t>
      </w:r>
      <w:r>
        <w:rPr>
          <w:b/>
          <w:i/>
        </w:rPr>
        <w:t xml:space="preserve"> (</w:t>
      </w:r>
      <w:r w:rsidRPr="00C4729F">
        <w:rPr>
          <w:i/>
        </w:rPr>
        <w:t xml:space="preserve">см. </w:t>
      </w:r>
      <w:r>
        <w:rPr>
          <w:i/>
        </w:rPr>
        <w:t xml:space="preserve"> файл </w:t>
      </w:r>
      <w:r w:rsidRPr="00C4729F">
        <w:rPr>
          <w:i/>
        </w:rPr>
        <w:t>Планирование семинаров – практикумов на 20</w:t>
      </w:r>
      <w:r>
        <w:rPr>
          <w:i/>
        </w:rPr>
        <w:t>22</w:t>
      </w:r>
      <w:r w:rsidRPr="00C4729F">
        <w:rPr>
          <w:i/>
        </w:rPr>
        <w:t>-202</w:t>
      </w:r>
      <w:r>
        <w:rPr>
          <w:i/>
        </w:rPr>
        <w:t>3</w:t>
      </w:r>
      <w:r w:rsidRPr="00C4729F">
        <w:rPr>
          <w:i/>
        </w:rPr>
        <w:t xml:space="preserve"> учебный год</w:t>
      </w:r>
      <w:r>
        <w:rPr>
          <w:i/>
        </w:rPr>
        <w:t>)</w:t>
      </w:r>
    </w:p>
    <w:p w:rsidR="00CD1199" w:rsidRDefault="00CD1199" w:rsidP="00CD1199">
      <w:pPr>
        <w:rPr>
          <w:b/>
        </w:rPr>
      </w:pPr>
      <w:r>
        <w:rPr>
          <w:b/>
        </w:rPr>
        <w:t>Рассматриваемые вопросы</w:t>
      </w:r>
    </w:p>
    <w:p w:rsidR="00CD1199" w:rsidRPr="003D32C6" w:rsidRDefault="00CD1199" w:rsidP="00CD1199">
      <w:pPr>
        <w:pStyle w:val="a3"/>
        <w:numPr>
          <w:ilvl w:val="0"/>
          <w:numId w:val="1"/>
        </w:numPr>
      </w:pPr>
      <w:r w:rsidRPr="003D32C6">
        <w:t xml:space="preserve">Просмотр и анализ уроков по формированию естественнонаучной, читательской, математической  грамотности из опыта работы  МОУ </w:t>
      </w:r>
      <w:proofErr w:type="spellStart"/>
      <w:r>
        <w:t>Закобякинской</w:t>
      </w:r>
      <w:proofErr w:type="spellEnd"/>
      <w:r>
        <w:t xml:space="preserve"> </w:t>
      </w:r>
      <w:r>
        <w:t xml:space="preserve"> </w:t>
      </w:r>
      <w:r>
        <w:t>С</w:t>
      </w:r>
      <w:r>
        <w:t>ОШ</w:t>
      </w:r>
      <w:r w:rsidRPr="003D32C6">
        <w:t>.</w:t>
      </w:r>
    </w:p>
    <w:p w:rsidR="00CD1199" w:rsidRPr="003D32C6" w:rsidRDefault="00CD1199" w:rsidP="00CD1199">
      <w:pPr>
        <w:pStyle w:val="a3"/>
        <w:numPr>
          <w:ilvl w:val="0"/>
          <w:numId w:val="1"/>
        </w:numPr>
      </w:pPr>
      <w:r w:rsidRPr="003D32C6">
        <w:t xml:space="preserve"> Анализ на текущий момент  уровней </w:t>
      </w:r>
      <w:proofErr w:type="spellStart"/>
      <w:r w:rsidRPr="003D32C6">
        <w:t>сформированности</w:t>
      </w:r>
      <w:proofErr w:type="spellEnd"/>
      <w:r w:rsidRPr="003D32C6">
        <w:t xml:space="preserve"> математической, естественнонаучной, читательской грамотности в школах </w:t>
      </w:r>
      <w:proofErr w:type="spellStart"/>
      <w:r w:rsidRPr="003D32C6">
        <w:t>Любимского</w:t>
      </w:r>
      <w:proofErr w:type="spellEnd"/>
      <w:r w:rsidRPr="003D32C6">
        <w:t xml:space="preserve"> МР</w:t>
      </w:r>
    </w:p>
    <w:p w:rsidR="00C61EE9" w:rsidRPr="00ED0CED" w:rsidRDefault="00ED0CED">
      <w:pPr>
        <w:rPr>
          <w:b/>
        </w:rPr>
      </w:pPr>
      <w:r w:rsidRPr="00ED0CED">
        <w:rPr>
          <w:b/>
        </w:rPr>
        <w:t>Было просмотрено 8 уроков</w:t>
      </w:r>
    </w:p>
    <w:tbl>
      <w:tblPr>
        <w:tblW w:w="10556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3298"/>
        <w:gridCol w:w="1608"/>
        <w:gridCol w:w="4552"/>
      </w:tblGrid>
      <w:tr w:rsidR="000C10D6" w:rsidRPr="009210A4" w:rsidTr="009020C8">
        <w:trPr>
          <w:trHeight w:val="49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D6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0A4">
              <w:rPr>
                <w:rFonts w:ascii="Times New Roman" w:hAnsi="Times New Roman"/>
                <w:sz w:val="20"/>
                <w:szCs w:val="20"/>
              </w:rPr>
              <w:t xml:space="preserve">Класс </w:t>
            </w:r>
          </w:p>
          <w:p w:rsidR="000C10D6" w:rsidRPr="009210A4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группа)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D6" w:rsidRPr="009210A4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0A4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0C10D6" w:rsidRPr="009210A4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0A4">
              <w:rPr>
                <w:rFonts w:ascii="Times New Roman" w:hAnsi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4552" w:type="dxa"/>
            <w:tcBorders>
              <w:left w:val="single" w:sz="4" w:space="0" w:color="auto"/>
            </w:tcBorders>
          </w:tcPr>
          <w:p w:rsidR="000C10D6" w:rsidRPr="009210A4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0A4">
              <w:rPr>
                <w:rFonts w:ascii="Times New Roman" w:hAnsi="Times New Roman"/>
                <w:sz w:val="20"/>
                <w:szCs w:val="20"/>
              </w:rPr>
              <w:t>Формируемый вид ФГ</w:t>
            </w:r>
          </w:p>
        </w:tc>
      </w:tr>
      <w:tr w:rsidR="000C10D6" w:rsidRPr="00425C1A" w:rsidTr="009020C8">
        <w:trPr>
          <w:trHeight w:val="68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D6" w:rsidRDefault="000C10D6" w:rsidP="00F130DE">
            <w:r>
              <w:t xml:space="preserve">2,4 </w:t>
            </w:r>
          </w:p>
          <w:p w:rsidR="000C10D6" w:rsidRDefault="000C10D6" w:rsidP="00F130DE">
            <w:r>
              <w:t>(Гр 1)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D6" w:rsidRPr="00425C1A" w:rsidRDefault="000C10D6" w:rsidP="00F130DE">
            <w:proofErr w:type="spellStart"/>
            <w:r w:rsidRPr="00425C1A">
              <w:t>Коточигова</w:t>
            </w:r>
            <w:proofErr w:type="spellEnd"/>
            <w:r w:rsidRPr="00425C1A">
              <w:t xml:space="preserve"> Ирина Владимировна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0C10D6" w:rsidRPr="00425C1A" w:rsidRDefault="000C10D6" w:rsidP="00F130DE">
            <w:r w:rsidRPr="00425C1A">
              <w:t xml:space="preserve">Математика </w:t>
            </w:r>
          </w:p>
          <w:p w:rsidR="000C10D6" w:rsidRPr="00425C1A" w:rsidRDefault="000C10D6" w:rsidP="00F130DE"/>
        </w:tc>
        <w:tc>
          <w:tcPr>
            <w:tcW w:w="4552" w:type="dxa"/>
            <w:tcBorders>
              <w:left w:val="single" w:sz="4" w:space="0" w:color="auto"/>
            </w:tcBorders>
            <w:shd w:val="clear" w:color="auto" w:fill="auto"/>
          </w:tcPr>
          <w:p w:rsidR="000C10D6" w:rsidRPr="004B23D6" w:rsidRDefault="000C10D6" w:rsidP="00F130DE">
            <w:r w:rsidRPr="004B23D6">
              <w:t>Математическая грамотность Читательская грамотность</w:t>
            </w:r>
          </w:p>
        </w:tc>
      </w:tr>
      <w:tr w:rsidR="000C10D6" w:rsidRPr="00425C1A" w:rsidTr="009020C8">
        <w:trPr>
          <w:trHeight w:val="49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0C10D6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  <w:p w:rsidR="000C10D6" w:rsidRPr="009210A4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2)</w:t>
            </w:r>
          </w:p>
        </w:tc>
        <w:tc>
          <w:tcPr>
            <w:tcW w:w="3298" w:type="dxa"/>
            <w:tcBorders>
              <w:top w:val="single" w:sz="4" w:space="0" w:color="auto"/>
            </w:tcBorders>
          </w:tcPr>
          <w:p w:rsidR="000C10D6" w:rsidRPr="00425C1A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C1A">
              <w:t>Коротков Михаил Александрович</w:t>
            </w:r>
          </w:p>
        </w:tc>
        <w:tc>
          <w:tcPr>
            <w:tcW w:w="1608" w:type="dxa"/>
          </w:tcPr>
          <w:p w:rsidR="000C10D6" w:rsidRPr="00425C1A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C1A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4552" w:type="dxa"/>
            <w:shd w:val="clear" w:color="auto" w:fill="auto"/>
          </w:tcPr>
          <w:p w:rsidR="000C10D6" w:rsidRPr="004B23D6" w:rsidRDefault="000C10D6" w:rsidP="00F130DE">
            <w:r w:rsidRPr="004B23D6">
              <w:t>Читательская грамотность</w:t>
            </w:r>
          </w:p>
          <w:p w:rsidR="000C10D6" w:rsidRPr="004B23D6" w:rsidRDefault="000C10D6" w:rsidP="00F130D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23D6">
              <w:t>Естественно-научная</w:t>
            </w:r>
            <w:proofErr w:type="gramEnd"/>
            <w:r w:rsidRPr="004B23D6">
              <w:t xml:space="preserve"> грамотность</w:t>
            </w:r>
          </w:p>
        </w:tc>
      </w:tr>
      <w:tr w:rsidR="000C10D6" w:rsidRPr="00425C1A" w:rsidTr="009020C8">
        <w:trPr>
          <w:trHeight w:val="262"/>
        </w:trPr>
        <w:tc>
          <w:tcPr>
            <w:tcW w:w="1098" w:type="dxa"/>
            <w:tcBorders>
              <w:left w:val="single" w:sz="4" w:space="0" w:color="auto"/>
            </w:tcBorders>
          </w:tcPr>
          <w:p w:rsidR="000C10D6" w:rsidRPr="009210A4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3)</w:t>
            </w:r>
          </w:p>
        </w:tc>
        <w:tc>
          <w:tcPr>
            <w:tcW w:w="3298" w:type="dxa"/>
          </w:tcPr>
          <w:p w:rsidR="000C10D6" w:rsidRPr="00425C1A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C1A">
              <w:t>Рогова Ольга Владимировна</w:t>
            </w:r>
          </w:p>
        </w:tc>
        <w:tc>
          <w:tcPr>
            <w:tcW w:w="1608" w:type="dxa"/>
          </w:tcPr>
          <w:p w:rsidR="000C10D6" w:rsidRPr="00425C1A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C1A"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4552" w:type="dxa"/>
            <w:shd w:val="clear" w:color="auto" w:fill="auto"/>
          </w:tcPr>
          <w:p w:rsidR="000C10D6" w:rsidRPr="004B23D6" w:rsidRDefault="000C10D6" w:rsidP="00F130DE">
            <w:pPr>
              <w:rPr>
                <w:rFonts w:ascii="Times New Roman" w:hAnsi="Times New Roman"/>
                <w:sz w:val="20"/>
                <w:szCs w:val="20"/>
              </w:rPr>
            </w:pPr>
            <w:r w:rsidRPr="004B23D6">
              <w:t>Читательская грамотность</w:t>
            </w:r>
          </w:p>
        </w:tc>
      </w:tr>
      <w:tr w:rsidR="000C10D6" w:rsidRPr="00425C1A" w:rsidTr="009020C8">
        <w:trPr>
          <w:trHeight w:val="521"/>
        </w:trPr>
        <w:tc>
          <w:tcPr>
            <w:tcW w:w="1098" w:type="dxa"/>
            <w:tcBorders>
              <w:left w:val="single" w:sz="4" w:space="0" w:color="auto"/>
            </w:tcBorders>
          </w:tcPr>
          <w:p w:rsidR="000C10D6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4)</w:t>
            </w:r>
          </w:p>
        </w:tc>
        <w:tc>
          <w:tcPr>
            <w:tcW w:w="3298" w:type="dxa"/>
          </w:tcPr>
          <w:p w:rsidR="000C10D6" w:rsidRPr="00425C1A" w:rsidRDefault="000C10D6" w:rsidP="00F130DE">
            <w:pPr>
              <w:spacing w:after="0" w:line="240" w:lineRule="auto"/>
            </w:pPr>
            <w:r w:rsidRPr="00425C1A">
              <w:t>Петушков Александр Владимирович</w:t>
            </w:r>
          </w:p>
        </w:tc>
        <w:tc>
          <w:tcPr>
            <w:tcW w:w="1608" w:type="dxa"/>
          </w:tcPr>
          <w:p w:rsidR="000C10D6" w:rsidRPr="00425C1A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C1A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4552" w:type="dxa"/>
            <w:shd w:val="clear" w:color="auto" w:fill="auto"/>
          </w:tcPr>
          <w:p w:rsidR="000C10D6" w:rsidRPr="004B23D6" w:rsidRDefault="000C10D6" w:rsidP="00F130DE">
            <w:pPr>
              <w:spacing w:after="0" w:line="240" w:lineRule="auto"/>
            </w:pPr>
            <w:proofErr w:type="gramStart"/>
            <w:r w:rsidRPr="004B23D6">
              <w:t>Естественно-научная</w:t>
            </w:r>
            <w:proofErr w:type="gramEnd"/>
            <w:r w:rsidRPr="004B23D6">
              <w:t xml:space="preserve"> грамотность</w:t>
            </w:r>
          </w:p>
        </w:tc>
      </w:tr>
      <w:tr w:rsidR="000C10D6" w:rsidRPr="00425C1A" w:rsidTr="009020C8">
        <w:trPr>
          <w:trHeight w:val="187"/>
        </w:trPr>
        <w:tc>
          <w:tcPr>
            <w:tcW w:w="1098" w:type="dxa"/>
          </w:tcPr>
          <w:p w:rsidR="000C10D6" w:rsidRPr="00794911" w:rsidRDefault="000C10D6" w:rsidP="00F130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4911">
              <w:rPr>
                <w:rFonts w:ascii="Times New Roman" w:hAnsi="Times New Roman"/>
                <w:b/>
                <w:sz w:val="20"/>
                <w:szCs w:val="20"/>
              </w:rPr>
              <w:t>2 урок</w:t>
            </w:r>
          </w:p>
        </w:tc>
        <w:tc>
          <w:tcPr>
            <w:tcW w:w="3298" w:type="dxa"/>
          </w:tcPr>
          <w:p w:rsidR="000C10D6" w:rsidRPr="00425C1A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0C10D6" w:rsidRPr="00425C1A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2" w:type="dxa"/>
            <w:shd w:val="clear" w:color="auto" w:fill="auto"/>
          </w:tcPr>
          <w:p w:rsidR="000C10D6" w:rsidRPr="004B23D6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0D6" w:rsidRPr="00425C1A" w:rsidTr="009020C8">
        <w:trPr>
          <w:trHeight w:val="309"/>
        </w:trPr>
        <w:tc>
          <w:tcPr>
            <w:tcW w:w="1098" w:type="dxa"/>
          </w:tcPr>
          <w:p w:rsidR="000C10D6" w:rsidRPr="009210A4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1)</w:t>
            </w:r>
          </w:p>
        </w:tc>
        <w:tc>
          <w:tcPr>
            <w:tcW w:w="3298" w:type="dxa"/>
          </w:tcPr>
          <w:p w:rsidR="000C10D6" w:rsidRPr="00425C1A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5C1A">
              <w:t>Петушкова</w:t>
            </w:r>
            <w:proofErr w:type="spellEnd"/>
            <w:r w:rsidRPr="00425C1A">
              <w:t xml:space="preserve"> Галина Александровна</w:t>
            </w:r>
          </w:p>
        </w:tc>
        <w:tc>
          <w:tcPr>
            <w:tcW w:w="1608" w:type="dxa"/>
          </w:tcPr>
          <w:p w:rsidR="000C10D6" w:rsidRPr="00425C1A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C1A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552" w:type="dxa"/>
            <w:shd w:val="clear" w:color="auto" w:fill="auto"/>
          </w:tcPr>
          <w:p w:rsidR="000C10D6" w:rsidRPr="004B23D6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3D6">
              <w:t>Математическая грамотность Читательская грамотность</w:t>
            </w:r>
          </w:p>
        </w:tc>
      </w:tr>
      <w:tr w:rsidR="000C10D6" w:rsidRPr="00425C1A" w:rsidTr="009020C8">
        <w:trPr>
          <w:trHeight w:val="492"/>
        </w:trPr>
        <w:tc>
          <w:tcPr>
            <w:tcW w:w="1098" w:type="dxa"/>
          </w:tcPr>
          <w:p w:rsidR="000C10D6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3 (Гр 2)</w:t>
            </w:r>
          </w:p>
        </w:tc>
        <w:tc>
          <w:tcPr>
            <w:tcW w:w="3298" w:type="dxa"/>
          </w:tcPr>
          <w:p w:rsidR="000C10D6" w:rsidRPr="00425C1A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C1A">
              <w:t>Рогозина Лидия Николаевна</w:t>
            </w:r>
          </w:p>
        </w:tc>
        <w:tc>
          <w:tcPr>
            <w:tcW w:w="1608" w:type="dxa"/>
          </w:tcPr>
          <w:p w:rsidR="000C10D6" w:rsidRPr="00425C1A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C1A">
              <w:rPr>
                <w:rFonts w:ascii="Times New Roman" w:hAnsi="Times New Roman"/>
                <w:sz w:val="20"/>
                <w:szCs w:val="20"/>
              </w:rPr>
              <w:t xml:space="preserve">Окружающий </w:t>
            </w:r>
          </w:p>
        </w:tc>
        <w:tc>
          <w:tcPr>
            <w:tcW w:w="4552" w:type="dxa"/>
            <w:shd w:val="clear" w:color="auto" w:fill="auto"/>
          </w:tcPr>
          <w:p w:rsidR="000C10D6" w:rsidRPr="004B23D6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3D6">
              <w:t>Читательская грамотность</w:t>
            </w:r>
          </w:p>
        </w:tc>
      </w:tr>
      <w:tr w:rsidR="000C10D6" w:rsidRPr="00425C1A" w:rsidTr="009020C8">
        <w:trPr>
          <w:trHeight w:val="492"/>
        </w:trPr>
        <w:tc>
          <w:tcPr>
            <w:tcW w:w="1098" w:type="dxa"/>
          </w:tcPr>
          <w:p w:rsidR="000C10D6" w:rsidRPr="00151DB0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DB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3)</w:t>
            </w:r>
          </w:p>
        </w:tc>
        <w:tc>
          <w:tcPr>
            <w:tcW w:w="3298" w:type="dxa"/>
          </w:tcPr>
          <w:p w:rsidR="000C10D6" w:rsidRPr="00425C1A" w:rsidRDefault="000C10D6" w:rsidP="00F130D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25C1A">
              <w:t>Тихомирова Любовь Николаевна</w:t>
            </w:r>
          </w:p>
        </w:tc>
        <w:tc>
          <w:tcPr>
            <w:tcW w:w="1608" w:type="dxa"/>
          </w:tcPr>
          <w:p w:rsidR="000C10D6" w:rsidRPr="00425C1A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C1A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4552" w:type="dxa"/>
            <w:shd w:val="clear" w:color="auto" w:fill="auto"/>
          </w:tcPr>
          <w:p w:rsidR="000C10D6" w:rsidRPr="004B23D6" w:rsidRDefault="000C10D6" w:rsidP="00F130D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23D6">
              <w:t>Читательская грамотность</w:t>
            </w:r>
          </w:p>
        </w:tc>
      </w:tr>
      <w:tr w:rsidR="000C10D6" w:rsidRPr="00425C1A" w:rsidTr="009020C8">
        <w:trPr>
          <w:trHeight w:val="635"/>
        </w:trPr>
        <w:tc>
          <w:tcPr>
            <w:tcW w:w="1098" w:type="dxa"/>
          </w:tcPr>
          <w:p w:rsidR="000C10D6" w:rsidRPr="009210A4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4)</w:t>
            </w:r>
          </w:p>
        </w:tc>
        <w:tc>
          <w:tcPr>
            <w:tcW w:w="3298" w:type="dxa"/>
          </w:tcPr>
          <w:p w:rsidR="000C10D6" w:rsidRPr="00425C1A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C1A">
              <w:t>Смирнов Алексей Сергеевич</w:t>
            </w:r>
          </w:p>
        </w:tc>
        <w:tc>
          <w:tcPr>
            <w:tcW w:w="1608" w:type="dxa"/>
          </w:tcPr>
          <w:p w:rsidR="000C10D6" w:rsidRPr="00425C1A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C1A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4552" w:type="dxa"/>
            <w:shd w:val="clear" w:color="auto" w:fill="auto"/>
          </w:tcPr>
          <w:p w:rsidR="000C10D6" w:rsidRPr="004B23D6" w:rsidRDefault="000C10D6" w:rsidP="00F1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3D6">
              <w:t xml:space="preserve">Читательская грамотность, </w:t>
            </w:r>
            <w:proofErr w:type="gramStart"/>
            <w:r w:rsidRPr="004B23D6">
              <w:t>Естественно-научная</w:t>
            </w:r>
            <w:proofErr w:type="gramEnd"/>
            <w:r w:rsidRPr="004B23D6">
              <w:t xml:space="preserve"> грамотность</w:t>
            </w:r>
          </w:p>
        </w:tc>
      </w:tr>
    </w:tbl>
    <w:p w:rsidR="000C10D6" w:rsidRDefault="000C10D6"/>
    <w:p w:rsidR="000F7DA4" w:rsidRDefault="000F7DA4">
      <w:r>
        <w:t xml:space="preserve">В ходе диагностики были выявлены следующие  проблемы в </w:t>
      </w:r>
      <w:r w:rsidR="00581CB9">
        <w:t xml:space="preserve"> формируемых </w:t>
      </w:r>
      <w:proofErr w:type="gramStart"/>
      <w:r>
        <w:t>умениях</w:t>
      </w:r>
      <w:proofErr w:type="gramEnd"/>
      <w:r>
        <w:t xml:space="preserve"> обучающихся по видам ФФГ</w:t>
      </w:r>
    </w:p>
    <w:p w:rsidR="000F7DA4" w:rsidRDefault="000F7DA4"/>
    <w:tbl>
      <w:tblPr>
        <w:tblW w:w="978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6"/>
        <w:gridCol w:w="3024"/>
        <w:gridCol w:w="2551"/>
        <w:gridCol w:w="3402"/>
      </w:tblGrid>
      <w:tr w:rsidR="000F7DA4" w:rsidRPr="000F7DA4" w:rsidTr="000F7DA4">
        <w:trPr>
          <w:trHeight w:val="524"/>
        </w:trPr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F7DA4" w:rsidRDefault="000F7DA4" w:rsidP="000F7DA4">
            <w:r w:rsidRPr="000F7DA4">
              <w:rPr>
                <w:b/>
                <w:bCs/>
              </w:rPr>
              <w:t>класс</w:t>
            </w:r>
          </w:p>
        </w:tc>
        <w:tc>
          <w:tcPr>
            <w:tcW w:w="3024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F7DA4" w:rsidRDefault="000F7DA4" w:rsidP="000F7DA4">
            <w:r w:rsidRPr="000F7DA4">
              <w:rPr>
                <w:b/>
                <w:bCs/>
              </w:rPr>
              <w:t>Читательская  грамотность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F7DA4" w:rsidRDefault="000F7DA4" w:rsidP="000F7DA4">
            <w:proofErr w:type="gramStart"/>
            <w:r w:rsidRPr="000F7DA4">
              <w:rPr>
                <w:b/>
                <w:bCs/>
              </w:rPr>
              <w:t>Естественно-научная</w:t>
            </w:r>
            <w:proofErr w:type="gramEnd"/>
            <w:r w:rsidRPr="000F7DA4">
              <w:rPr>
                <w:b/>
                <w:bCs/>
              </w:rPr>
              <w:t xml:space="preserve"> грамотность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F7DA4" w:rsidRDefault="000F7DA4" w:rsidP="000F7DA4">
            <w:r w:rsidRPr="000F7DA4">
              <w:rPr>
                <w:b/>
                <w:bCs/>
              </w:rPr>
              <w:t>Математическая грамотность</w:t>
            </w:r>
          </w:p>
        </w:tc>
      </w:tr>
      <w:tr w:rsidR="000F7DA4" w:rsidRPr="000F7DA4" w:rsidTr="000F7DA4">
        <w:trPr>
          <w:trHeight w:val="1618"/>
        </w:trPr>
        <w:tc>
          <w:tcPr>
            <w:tcW w:w="8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F7DA4" w:rsidRDefault="000F7DA4" w:rsidP="000F7DA4">
            <w:r w:rsidRPr="000F7DA4">
              <w:lastRenderedPageBreak/>
              <w:t xml:space="preserve"> 5  </w:t>
            </w:r>
            <w:proofErr w:type="spellStart"/>
            <w:r w:rsidRPr="000F7DA4">
              <w:t>кл</w:t>
            </w:r>
            <w:proofErr w:type="spellEnd"/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DA4" w:rsidRPr="000F7DA4" w:rsidRDefault="000F7DA4" w:rsidP="000F7DA4">
            <w:r w:rsidRPr="000F7DA4">
              <w:t>Составлять на основании текста монологическое высказывание по заданному вопросу;</w:t>
            </w:r>
          </w:p>
          <w:p w:rsidR="00000000" w:rsidRPr="000F7DA4" w:rsidRDefault="000F7DA4" w:rsidP="000F7DA4">
            <w:r w:rsidRPr="000F7DA4">
              <w:t xml:space="preserve">Определять место и роль иллюстративного ряда в тексте;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DA4" w:rsidRPr="000F7DA4" w:rsidRDefault="000F7DA4" w:rsidP="000F7DA4">
            <w:r w:rsidRPr="000F7DA4">
              <w:t>Оценивать тезис, гипотезу</w:t>
            </w:r>
            <w:proofErr w:type="gramStart"/>
            <w:r w:rsidRPr="000F7DA4">
              <w:t xml:space="preserve"> ,</w:t>
            </w:r>
            <w:proofErr w:type="gramEnd"/>
            <w:r w:rsidRPr="000F7DA4">
              <w:t xml:space="preserve"> опираясь на данные исследований;</w:t>
            </w:r>
          </w:p>
          <w:p w:rsidR="00000000" w:rsidRPr="000F7DA4" w:rsidRDefault="000F7DA4" w:rsidP="000F7DA4">
            <w:r w:rsidRPr="000F7DA4">
              <w:t>Находить в тексте конкретные сведения, факты, заданные в явном виде;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DA4" w:rsidRPr="000F7DA4" w:rsidRDefault="000F7DA4" w:rsidP="000F7DA4">
            <w:r w:rsidRPr="000F7DA4">
              <w:t>Применение формулы нахождения стороны прямоугольника по площади и другой стороне;</w:t>
            </w:r>
          </w:p>
          <w:p w:rsidR="00000000" w:rsidRPr="000F7DA4" w:rsidRDefault="000F7DA4" w:rsidP="000F7DA4">
            <w:r w:rsidRPr="000F7DA4">
              <w:t>Составить числовое выражение по условию задачи;</w:t>
            </w:r>
          </w:p>
        </w:tc>
      </w:tr>
      <w:tr w:rsidR="000F7DA4" w:rsidRPr="000F7DA4" w:rsidTr="000F7DA4">
        <w:trPr>
          <w:trHeight w:val="1357"/>
        </w:trPr>
        <w:tc>
          <w:tcPr>
            <w:tcW w:w="8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F7DA4" w:rsidRDefault="000F7DA4" w:rsidP="000F7DA4">
            <w:r w:rsidRPr="000F7DA4">
              <w:t xml:space="preserve">6 </w:t>
            </w:r>
            <w:proofErr w:type="spellStart"/>
            <w:r w:rsidRPr="000F7DA4">
              <w:t>кл</w:t>
            </w:r>
            <w:proofErr w:type="spellEnd"/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DA4" w:rsidRPr="000F7DA4" w:rsidRDefault="000F7DA4" w:rsidP="000F7DA4">
            <w:r w:rsidRPr="000F7DA4">
              <w:t>Устанавливать скрытые связи между событиями или утверждениями;</w:t>
            </w:r>
          </w:p>
          <w:p w:rsidR="00000000" w:rsidRPr="000F7DA4" w:rsidRDefault="000F7DA4" w:rsidP="000F7DA4">
            <w:r w:rsidRPr="000F7DA4">
              <w:t>Оценивать форму текста и целесообразность использованных автором приемов;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DA4" w:rsidRPr="000F7DA4" w:rsidRDefault="000F7DA4" w:rsidP="000F7DA4">
            <w:r w:rsidRPr="000F7DA4">
              <w:t>Применять соответствующие е-н знания для объяснения  явления;</w:t>
            </w:r>
          </w:p>
          <w:p w:rsidR="00000000" w:rsidRPr="000F7DA4" w:rsidRDefault="000F7DA4" w:rsidP="000F7DA4">
            <w:r w:rsidRPr="000F7DA4">
              <w:t>Предлагать или оценивать способ научного исследования данного вопроса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DA4" w:rsidRPr="000F7DA4" w:rsidRDefault="000F7DA4" w:rsidP="000F7DA4">
            <w:r w:rsidRPr="000F7DA4">
              <w:t xml:space="preserve">Применять </w:t>
            </w:r>
            <w:proofErr w:type="spellStart"/>
            <w:r w:rsidRPr="000F7DA4">
              <w:t>прямопропорциональную</w:t>
            </w:r>
            <w:proofErr w:type="spellEnd"/>
            <w:r w:rsidRPr="000F7DA4">
              <w:t xml:space="preserve"> зависимость величин;</w:t>
            </w:r>
          </w:p>
          <w:p w:rsidR="000F7DA4" w:rsidRPr="000F7DA4" w:rsidRDefault="000F7DA4" w:rsidP="000F7DA4">
            <w:r w:rsidRPr="000F7DA4">
              <w:t>Проверять истинность утверждения относительно данных;</w:t>
            </w:r>
          </w:p>
          <w:p w:rsidR="00000000" w:rsidRPr="000F7DA4" w:rsidRDefault="000F7DA4" w:rsidP="000F7DA4">
            <w:r w:rsidRPr="000F7DA4">
              <w:t>Применять признаки делимости натуральных чисел;</w:t>
            </w:r>
          </w:p>
        </w:tc>
      </w:tr>
      <w:tr w:rsidR="000F7DA4" w:rsidRPr="000F7DA4" w:rsidTr="000F7DA4">
        <w:trPr>
          <w:trHeight w:val="1291"/>
        </w:trPr>
        <w:tc>
          <w:tcPr>
            <w:tcW w:w="8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F7DA4" w:rsidRDefault="000F7DA4" w:rsidP="000F7DA4">
            <w:r w:rsidRPr="000F7DA4">
              <w:t xml:space="preserve">7 </w:t>
            </w:r>
            <w:proofErr w:type="spellStart"/>
            <w:r w:rsidRPr="000F7DA4">
              <w:t>кл</w:t>
            </w:r>
            <w:proofErr w:type="spellEnd"/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DA4" w:rsidRPr="000F7DA4" w:rsidRDefault="000F7DA4" w:rsidP="000F7DA4">
            <w:r w:rsidRPr="000F7DA4">
              <w:t>Устанавливать связи между событиями или утверждениями;</w:t>
            </w:r>
          </w:p>
          <w:p w:rsidR="00000000" w:rsidRPr="000F7DA4" w:rsidRDefault="000F7DA4" w:rsidP="000F7DA4">
            <w:r w:rsidRPr="000F7DA4">
              <w:t xml:space="preserve">Формулировать на </w:t>
            </w:r>
            <w:proofErr w:type="gramStart"/>
            <w:r w:rsidRPr="000F7DA4">
              <w:t>основе</w:t>
            </w:r>
            <w:proofErr w:type="gramEnd"/>
            <w:r w:rsidRPr="000F7DA4">
              <w:t xml:space="preserve"> полученной из текста информации собственную гипотезу, прогнозировать события, течение процесса;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DA4" w:rsidRPr="000F7DA4" w:rsidRDefault="000F7DA4" w:rsidP="000F7DA4">
            <w:r w:rsidRPr="000F7DA4">
              <w:t>Выдвигать гипотезы и предлагать способы их проверки;</w:t>
            </w:r>
          </w:p>
          <w:p w:rsidR="00000000" w:rsidRPr="000F7DA4" w:rsidRDefault="000F7DA4" w:rsidP="000F7DA4">
            <w:r w:rsidRPr="000F7DA4">
              <w:t>Анализировать, интерпретировать данные и делать  вывод;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DA4" w:rsidRPr="000F7DA4" w:rsidRDefault="000F7DA4" w:rsidP="000F7DA4">
            <w:r w:rsidRPr="000F7DA4">
              <w:t>Описывать зависимость в буквенном виде;</w:t>
            </w:r>
          </w:p>
          <w:p w:rsidR="00000000" w:rsidRPr="000F7DA4" w:rsidRDefault="000F7DA4" w:rsidP="000F7DA4">
            <w:r w:rsidRPr="000F7DA4">
              <w:t>Вычислить процент от числа</w:t>
            </w:r>
          </w:p>
        </w:tc>
      </w:tr>
      <w:tr w:rsidR="000F7DA4" w:rsidRPr="000F7DA4" w:rsidTr="000F7DA4">
        <w:trPr>
          <w:trHeight w:val="1386"/>
        </w:trPr>
        <w:tc>
          <w:tcPr>
            <w:tcW w:w="8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F7DA4" w:rsidRDefault="000F7DA4" w:rsidP="000F7DA4">
            <w:r w:rsidRPr="000F7DA4">
              <w:t xml:space="preserve">8 </w:t>
            </w:r>
            <w:proofErr w:type="spellStart"/>
            <w:r w:rsidRPr="000F7DA4">
              <w:t>кл</w:t>
            </w:r>
            <w:proofErr w:type="spellEnd"/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DA4" w:rsidRPr="000F7DA4" w:rsidRDefault="000F7DA4" w:rsidP="000F7DA4">
            <w:r w:rsidRPr="000F7DA4">
              <w:t xml:space="preserve">Формулировать на </w:t>
            </w:r>
            <w:proofErr w:type="gramStart"/>
            <w:r w:rsidRPr="000F7DA4">
              <w:t>основе</w:t>
            </w:r>
            <w:proofErr w:type="gramEnd"/>
            <w:r w:rsidRPr="000F7DA4">
              <w:t xml:space="preserve"> полученной из текста информации собственную гипотезу, прогнозировать события, течение процесса;</w:t>
            </w:r>
          </w:p>
          <w:p w:rsidR="00000000" w:rsidRPr="000F7DA4" w:rsidRDefault="000F7DA4" w:rsidP="000F7DA4">
            <w:r w:rsidRPr="000F7DA4">
              <w:t>Понимать назначение структурной единицы текста, использованного автором приема;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DA4" w:rsidRPr="000F7DA4" w:rsidRDefault="000F7DA4" w:rsidP="000F7DA4">
            <w:r w:rsidRPr="000F7DA4">
              <w:t>Анализировать, интерпретировать данные и делать соответствующие выводы;</w:t>
            </w:r>
          </w:p>
          <w:p w:rsidR="00000000" w:rsidRPr="000F7DA4" w:rsidRDefault="000F7DA4" w:rsidP="000F7DA4">
            <w:r w:rsidRPr="000F7DA4">
              <w:t xml:space="preserve">Применять соответствующие </w:t>
            </w:r>
            <w:proofErr w:type="gramStart"/>
            <w:r w:rsidRPr="000F7DA4">
              <w:t>естественно-научные</w:t>
            </w:r>
            <w:proofErr w:type="gramEnd"/>
            <w:r w:rsidRPr="000F7DA4">
              <w:t xml:space="preserve"> знания для объяснения явления;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DA4" w:rsidRPr="000F7DA4" w:rsidRDefault="000F7DA4" w:rsidP="000F7DA4">
            <w:r w:rsidRPr="000F7DA4">
              <w:t xml:space="preserve">Применять свойство </w:t>
            </w:r>
            <w:proofErr w:type="spellStart"/>
            <w:r w:rsidRPr="000F7DA4">
              <w:t>аддитивности</w:t>
            </w:r>
            <w:proofErr w:type="spellEnd"/>
            <w:r w:rsidRPr="000F7DA4">
              <w:t xml:space="preserve"> площади;</w:t>
            </w:r>
          </w:p>
          <w:p w:rsidR="00000000" w:rsidRPr="000F7DA4" w:rsidRDefault="000F7DA4" w:rsidP="000F7DA4">
            <w:r w:rsidRPr="000F7DA4">
              <w:t>Применять представления о прямоугольном параллелепипеде и его измерениях;</w:t>
            </w:r>
          </w:p>
        </w:tc>
      </w:tr>
      <w:tr w:rsidR="000F7DA4" w:rsidRPr="000F7DA4" w:rsidTr="000F7DA4">
        <w:trPr>
          <w:trHeight w:val="1901"/>
        </w:trPr>
        <w:tc>
          <w:tcPr>
            <w:tcW w:w="80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F7DA4" w:rsidRDefault="000F7DA4" w:rsidP="000F7DA4">
            <w:r w:rsidRPr="000F7DA4">
              <w:lastRenderedPageBreak/>
              <w:t xml:space="preserve">9 </w:t>
            </w:r>
            <w:proofErr w:type="spellStart"/>
            <w:r w:rsidRPr="000F7DA4">
              <w:t>кл</w:t>
            </w:r>
            <w:proofErr w:type="spellEnd"/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DA4" w:rsidRPr="000F7DA4" w:rsidRDefault="000F7DA4" w:rsidP="000F7DA4">
            <w:r w:rsidRPr="000F7DA4">
              <w:t>Соотносить графическую и вербальную информацию;</w:t>
            </w:r>
          </w:p>
          <w:p w:rsidR="00000000" w:rsidRPr="000F7DA4" w:rsidRDefault="000F7DA4" w:rsidP="000F7DA4">
            <w:r w:rsidRPr="000F7DA4">
              <w:t>Обнаруживать противоречия, содержащиеся в одном или нескольких текстах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DA4" w:rsidRPr="000F7DA4" w:rsidRDefault="000F7DA4" w:rsidP="000F7DA4">
            <w:r w:rsidRPr="000F7DA4">
              <w:t>Распознавать и формулировать цель данного исследования;</w:t>
            </w:r>
          </w:p>
          <w:p w:rsidR="00000000" w:rsidRPr="000F7DA4" w:rsidRDefault="000F7DA4" w:rsidP="000F7DA4">
            <w:r w:rsidRPr="000F7DA4">
              <w:t>Делать и научно обосновывать прогнозы о протекании процессов или явлений;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DA4" w:rsidRPr="000F7DA4" w:rsidRDefault="000F7DA4" w:rsidP="000F7DA4">
            <w:r w:rsidRPr="000F7DA4">
              <w:t>Вычислять вероятность события;</w:t>
            </w:r>
          </w:p>
          <w:p w:rsidR="00000000" w:rsidRPr="000F7DA4" w:rsidRDefault="000F7DA4" w:rsidP="000F7DA4">
            <w:r w:rsidRPr="000F7DA4">
              <w:t>Использовать разные наглядные способы представления данных;</w:t>
            </w:r>
          </w:p>
        </w:tc>
      </w:tr>
    </w:tbl>
    <w:p w:rsidR="000F7DA4" w:rsidRDefault="000F7DA4"/>
    <w:p w:rsidR="00581CB9" w:rsidRDefault="00A94A2D">
      <w:pPr>
        <w:rPr>
          <w:b/>
        </w:rPr>
      </w:pPr>
      <w:r w:rsidRPr="00A94A2D">
        <w:rPr>
          <w:b/>
        </w:rPr>
        <w:t>Была организована мини – практическая работа</w:t>
      </w:r>
    </w:p>
    <w:p w:rsidR="00A94A2D" w:rsidRPr="00A94A2D" w:rsidRDefault="00A94A2D">
      <w:r>
        <w:rPr>
          <w:b/>
        </w:rPr>
        <w:t xml:space="preserve"> </w:t>
      </w:r>
      <w:r w:rsidRPr="00A94A2D">
        <w:t xml:space="preserve">Рекомендации по формированию заданий для ФФГ  </w:t>
      </w:r>
      <w:proofErr w:type="gramStart"/>
      <w:r w:rsidRPr="00A94A2D">
        <w:t xml:space="preserve">( </w:t>
      </w:r>
      <w:proofErr w:type="gramEnd"/>
      <w:r w:rsidRPr="00A94A2D">
        <w:rPr>
          <w:bCs/>
        </w:rPr>
        <w:t>на сайте  ИСРО)</w:t>
      </w:r>
    </w:p>
    <w:p w:rsidR="00A94A2D" w:rsidRPr="003133E0" w:rsidRDefault="00A94A2D" w:rsidP="00A94A2D">
      <w:r w:rsidRPr="003133E0">
        <w:rPr>
          <w:bCs/>
        </w:rPr>
        <w:t xml:space="preserve">….более целесообразным представляется следующая </w:t>
      </w:r>
      <w:r w:rsidRPr="003133E0">
        <w:rPr>
          <w:bCs/>
          <w:i/>
          <w:iCs/>
        </w:rPr>
        <w:t xml:space="preserve">структура блока: </w:t>
      </w:r>
      <w:r w:rsidRPr="003133E0">
        <w:rPr>
          <w:bCs/>
        </w:rPr>
        <w:t>2 комплексных задания по 2-3 вопроса в каждом, всего 4-5 вопросов.</w:t>
      </w:r>
    </w:p>
    <w:p w:rsidR="00A94A2D" w:rsidRPr="00A94A2D" w:rsidRDefault="00A94A2D" w:rsidP="00A94A2D">
      <w:r w:rsidRPr="00A94A2D">
        <w:rPr>
          <w:b/>
          <w:bCs/>
        </w:rPr>
        <w:t>….</w:t>
      </w:r>
    </w:p>
    <w:p w:rsidR="00581CB9" w:rsidRPr="003133E0" w:rsidRDefault="00A94A2D" w:rsidP="00A94A2D">
      <w:pPr>
        <w:rPr>
          <w:bCs/>
        </w:rPr>
      </w:pPr>
      <w:r w:rsidRPr="003133E0">
        <w:rPr>
          <w:bCs/>
        </w:rPr>
        <w:t>Комплексные задания подбираются таким образом, чтобы в каждую диагностическую работу входили вопросы/задания, представляющие как минимум:</w:t>
      </w:r>
      <w:r w:rsidRPr="003133E0">
        <w:rPr>
          <w:bCs/>
        </w:rPr>
        <w:br/>
        <w:t>− две области математического содержания,</w:t>
      </w:r>
      <w:r w:rsidRPr="003133E0">
        <w:rPr>
          <w:bCs/>
        </w:rPr>
        <w:br/>
        <w:t>− два контекста,</w:t>
      </w:r>
      <w:r w:rsidRPr="003133E0">
        <w:rPr>
          <w:bCs/>
        </w:rPr>
        <w:br/>
        <w:t>− три мыслительных процесса;</w:t>
      </w:r>
      <w:r w:rsidRPr="003133E0">
        <w:rPr>
          <w:bCs/>
        </w:rPr>
        <w:br/>
        <w:t>− три уровня сложности: не менее одного лёгкого, двух средних и одного сложного (возможно корректировка с учетом возможностей и уровня математической подготовки учащихся класса)</w:t>
      </w:r>
    </w:p>
    <w:p w:rsidR="00A94A2D" w:rsidRPr="00C3446D" w:rsidRDefault="00A94A2D" w:rsidP="00A94A2D">
      <w:pPr>
        <w:rPr>
          <w:b/>
          <w:bCs/>
        </w:rPr>
      </w:pPr>
      <w:r w:rsidRPr="00C3446D">
        <w:rPr>
          <w:b/>
          <w:bCs/>
        </w:rPr>
        <w:t>Были даны мелодические рекомендации</w:t>
      </w:r>
      <w:r w:rsidR="00AF1C83" w:rsidRPr="00C3446D">
        <w:rPr>
          <w:b/>
          <w:bCs/>
        </w:rPr>
        <w:t xml:space="preserve">: как соотнести компетенции </w:t>
      </w:r>
      <w:r w:rsidRPr="00C3446D">
        <w:rPr>
          <w:b/>
          <w:bCs/>
        </w:rPr>
        <w:t xml:space="preserve">   </w:t>
      </w:r>
      <w:r w:rsidR="00AF1C83" w:rsidRPr="00C3446D">
        <w:rPr>
          <w:b/>
          <w:bCs/>
        </w:rPr>
        <w:t>их ЕНГ</w:t>
      </w:r>
      <w:proofErr w:type="gramStart"/>
      <w:r w:rsidR="00AF1C83" w:rsidRPr="00C3446D">
        <w:rPr>
          <w:b/>
          <w:bCs/>
        </w:rPr>
        <w:t xml:space="preserve"> ,</w:t>
      </w:r>
      <w:proofErr w:type="gramEnd"/>
      <w:r w:rsidR="00AF1C83" w:rsidRPr="00C3446D">
        <w:rPr>
          <w:b/>
          <w:bCs/>
        </w:rPr>
        <w:t xml:space="preserve"> формируемые умения и характеристику заданий</w:t>
      </w:r>
    </w:p>
    <w:p w:rsidR="00D05E00" w:rsidRDefault="00D05E00" w:rsidP="00A94A2D">
      <w:pPr>
        <w:rPr>
          <w:bCs/>
        </w:rPr>
      </w:pPr>
    </w:p>
    <w:tbl>
      <w:tblPr>
        <w:tblStyle w:val="a4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142"/>
        <w:gridCol w:w="7796"/>
        <w:gridCol w:w="142"/>
      </w:tblGrid>
      <w:tr w:rsidR="00D05E00" w:rsidTr="00F130DE">
        <w:tc>
          <w:tcPr>
            <w:tcW w:w="3119" w:type="dxa"/>
          </w:tcPr>
          <w:p w:rsidR="00D05E00" w:rsidRPr="008B1C75" w:rsidRDefault="00D05E00" w:rsidP="00F130DE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B1C7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научное объяснение явления</w:t>
            </w:r>
          </w:p>
        </w:tc>
        <w:tc>
          <w:tcPr>
            <w:tcW w:w="8080" w:type="dxa"/>
            <w:gridSpan w:val="3"/>
          </w:tcPr>
          <w:p w:rsidR="00D05E00" w:rsidRPr="00F125C9" w:rsidRDefault="00D05E00" w:rsidP="00F130DE">
            <w:pPr>
              <w:rPr>
                <w:b/>
              </w:rPr>
            </w:pPr>
            <w:r w:rsidRPr="00F125C9">
              <w:rPr>
                <w:b/>
              </w:rPr>
              <w:t>Характеристика учебного задания, направленного на формирование/оценку умения</w:t>
            </w:r>
          </w:p>
        </w:tc>
      </w:tr>
      <w:tr w:rsidR="00D05E00" w:rsidTr="00F130DE">
        <w:tc>
          <w:tcPr>
            <w:tcW w:w="3119" w:type="dxa"/>
          </w:tcPr>
          <w:p w:rsidR="00D05E00" w:rsidRDefault="00D05E00" w:rsidP="00F130DE">
            <w:pPr>
              <w:rPr>
                <w:b/>
              </w:rPr>
            </w:pPr>
            <w:r>
              <w:t>Применить соответствующие естественнонаучные знания для объяснения явления</w:t>
            </w:r>
          </w:p>
        </w:tc>
        <w:tc>
          <w:tcPr>
            <w:tcW w:w="8080" w:type="dxa"/>
            <w:gridSpan w:val="3"/>
          </w:tcPr>
          <w:p w:rsidR="00D05E00" w:rsidRDefault="00D05E00" w:rsidP="00F130DE">
            <w:pPr>
              <w:rPr>
                <w:b/>
              </w:rPr>
            </w:pPr>
            <w:r>
              <w:t>Предлагается описание достаточно стандартной ситуации, для объяснения которой можно напрямую использовать программный материал</w:t>
            </w:r>
          </w:p>
        </w:tc>
      </w:tr>
      <w:tr w:rsidR="00D05E00" w:rsidTr="00F130DE">
        <w:tc>
          <w:tcPr>
            <w:tcW w:w="3119" w:type="dxa"/>
          </w:tcPr>
          <w:p w:rsidR="00D05E00" w:rsidRDefault="00D05E00" w:rsidP="00F130DE">
            <w:pPr>
              <w:rPr>
                <w:b/>
              </w:rPr>
            </w:pPr>
            <w: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8080" w:type="dxa"/>
            <w:gridSpan w:val="3"/>
          </w:tcPr>
          <w:p w:rsidR="00D05E00" w:rsidRDefault="00D05E00" w:rsidP="00F130DE">
            <w:pPr>
              <w:rPr>
                <w:b/>
              </w:rPr>
            </w:pPr>
            <w:r>
              <w:t>Предлагается описание нестандартной ситуации, для которой ученик не имеет готового объяснения. Для получения объяснения она должна быть преобразована (в явном виде или мысленно) или в типовую известную модель или в модель, в которой ясно прослеживаются нужные взаимосвязи. Возможна обратная задача: по представленной модели узнать и описать явление.</w:t>
            </w:r>
          </w:p>
        </w:tc>
      </w:tr>
      <w:tr w:rsidR="00D05E00" w:rsidTr="00F130DE">
        <w:tc>
          <w:tcPr>
            <w:tcW w:w="3119" w:type="dxa"/>
          </w:tcPr>
          <w:p w:rsidR="00D05E00" w:rsidRDefault="00D05E00" w:rsidP="00F130DE">
            <w:pPr>
              <w:rPr>
                <w:b/>
              </w:rPr>
            </w:pPr>
            <w:r>
              <w:t>Делать и научно обосновывать прогнозы о протекании процесса или явления</w:t>
            </w:r>
          </w:p>
        </w:tc>
        <w:tc>
          <w:tcPr>
            <w:tcW w:w="8080" w:type="dxa"/>
            <w:gridSpan w:val="3"/>
          </w:tcPr>
          <w:p w:rsidR="00D05E00" w:rsidRDefault="00D05E00" w:rsidP="00F130DE">
            <w:pPr>
              <w:rPr>
                <w:b/>
              </w:rPr>
            </w:pPr>
            <w:r>
              <w:t>Предлагается на основе понимания механизма (или причин) явления или процесса обосновать дальнейшее развитие событий.</w:t>
            </w:r>
          </w:p>
        </w:tc>
      </w:tr>
      <w:tr w:rsidR="00D05E00" w:rsidTr="00F130DE">
        <w:trPr>
          <w:trHeight w:val="723"/>
        </w:trPr>
        <w:tc>
          <w:tcPr>
            <w:tcW w:w="3119" w:type="dxa"/>
          </w:tcPr>
          <w:p w:rsidR="00D05E00" w:rsidRDefault="00D05E00" w:rsidP="00F130DE">
            <w:pPr>
              <w:rPr>
                <w:b/>
              </w:rPr>
            </w:pPr>
            <w:r>
              <w:t>Объяснять принцип действия технического устройства или технологии</w:t>
            </w:r>
          </w:p>
        </w:tc>
        <w:tc>
          <w:tcPr>
            <w:tcW w:w="8080" w:type="dxa"/>
            <w:gridSpan w:val="3"/>
          </w:tcPr>
          <w:p w:rsidR="00D05E00" w:rsidRDefault="00D05E00" w:rsidP="00F130DE">
            <w:pPr>
              <w:rPr>
                <w:b/>
              </w:rPr>
            </w:pPr>
            <w:r>
              <w:t>Предлагается объяснить, на каких научных знаниях основана работа описанного технического устройства или технологии.</w:t>
            </w:r>
          </w:p>
        </w:tc>
      </w:tr>
      <w:tr w:rsidR="00D05E00" w:rsidRPr="00F125C9" w:rsidTr="00F130DE">
        <w:tc>
          <w:tcPr>
            <w:tcW w:w="3261" w:type="dxa"/>
            <w:gridSpan w:val="2"/>
          </w:tcPr>
          <w:p w:rsidR="00D05E00" w:rsidRPr="00F17E6E" w:rsidRDefault="00D05E00" w:rsidP="00F130DE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F17E6E">
              <w:rPr>
                <w:b/>
              </w:rPr>
              <w:t xml:space="preserve">понимание особенностей </w:t>
            </w:r>
            <w:r w:rsidRPr="00F17E6E">
              <w:rPr>
                <w:b/>
              </w:rPr>
              <w:lastRenderedPageBreak/>
              <w:t>естественнонаучного исследования</w:t>
            </w:r>
          </w:p>
        </w:tc>
        <w:tc>
          <w:tcPr>
            <w:tcW w:w="7938" w:type="dxa"/>
            <w:gridSpan w:val="2"/>
          </w:tcPr>
          <w:p w:rsidR="00D05E00" w:rsidRPr="00F125C9" w:rsidRDefault="00D05E00" w:rsidP="00F130DE">
            <w:pPr>
              <w:rPr>
                <w:b/>
              </w:rPr>
            </w:pPr>
            <w:r w:rsidRPr="00F125C9">
              <w:rPr>
                <w:b/>
              </w:rPr>
              <w:lastRenderedPageBreak/>
              <w:t xml:space="preserve">Характеристика учебного задания, направленного на формирование/оценку </w:t>
            </w:r>
            <w:r w:rsidRPr="00F125C9">
              <w:rPr>
                <w:b/>
              </w:rPr>
              <w:lastRenderedPageBreak/>
              <w:t>умения</w:t>
            </w:r>
          </w:p>
        </w:tc>
      </w:tr>
      <w:tr w:rsidR="00D05E00" w:rsidTr="00F130DE">
        <w:tc>
          <w:tcPr>
            <w:tcW w:w="3261" w:type="dxa"/>
            <w:gridSpan w:val="2"/>
          </w:tcPr>
          <w:p w:rsidR="00D05E00" w:rsidRDefault="00D05E00" w:rsidP="00F130DE">
            <w:pPr>
              <w:rPr>
                <w:b/>
              </w:rPr>
            </w:pPr>
            <w:r>
              <w:lastRenderedPageBreak/>
              <w:t xml:space="preserve">Распознавать и формулировать цель данного исследования </w:t>
            </w:r>
          </w:p>
        </w:tc>
        <w:tc>
          <w:tcPr>
            <w:tcW w:w="7938" w:type="dxa"/>
            <w:gridSpan w:val="2"/>
          </w:tcPr>
          <w:p w:rsidR="00D05E00" w:rsidRDefault="00D05E00" w:rsidP="00F130DE">
            <w:pPr>
              <w:rPr>
                <w:b/>
              </w:rPr>
            </w:pPr>
            <w:r>
              <w:t>По краткому описанию хода исследования или действий исследователей предлагается четко сформулировать его цель.</w:t>
            </w:r>
          </w:p>
        </w:tc>
      </w:tr>
      <w:tr w:rsidR="00D05E00" w:rsidTr="00F130DE">
        <w:tc>
          <w:tcPr>
            <w:tcW w:w="3261" w:type="dxa"/>
            <w:gridSpan w:val="2"/>
          </w:tcPr>
          <w:p w:rsidR="00D05E00" w:rsidRDefault="00D05E00" w:rsidP="00F130DE">
            <w:pPr>
              <w:rPr>
                <w:b/>
              </w:rPr>
            </w:pPr>
            <w:r>
              <w:t>Предлагать или оценивать способ научного исследования данного вопроса</w:t>
            </w:r>
          </w:p>
        </w:tc>
        <w:tc>
          <w:tcPr>
            <w:tcW w:w="7938" w:type="dxa"/>
            <w:gridSpan w:val="2"/>
          </w:tcPr>
          <w:p w:rsidR="00D05E00" w:rsidRDefault="00D05E00" w:rsidP="00F130DE">
            <w:pPr>
              <w:rPr>
                <w:b/>
              </w:rPr>
            </w:pPr>
            <w:r>
              <w:t>По описанию проблемы предлагается кратко сформулировать или оценить идею исследования, направленного на ее решение, и/или описать основные этапы такого исследования.</w:t>
            </w:r>
          </w:p>
        </w:tc>
      </w:tr>
      <w:tr w:rsidR="00D05E00" w:rsidTr="00F130DE">
        <w:tc>
          <w:tcPr>
            <w:tcW w:w="3261" w:type="dxa"/>
            <w:gridSpan w:val="2"/>
          </w:tcPr>
          <w:p w:rsidR="00D05E00" w:rsidRDefault="00D05E00" w:rsidP="00F130DE">
            <w:pPr>
              <w:rPr>
                <w:b/>
              </w:rPr>
            </w:pPr>
            <w:r>
              <w:t>Выдвигать объяснительные гипотезы и предлагать способы их проверки</w:t>
            </w:r>
          </w:p>
        </w:tc>
        <w:tc>
          <w:tcPr>
            <w:tcW w:w="7938" w:type="dxa"/>
            <w:gridSpan w:val="2"/>
          </w:tcPr>
          <w:p w:rsidR="00D05E00" w:rsidRDefault="00D05E00" w:rsidP="00F130DE">
            <w:pPr>
              <w:rPr>
                <w:b/>
              </w:rPr>
            </w:pPr>
            <w:r>
              <w:t>Предлагается не просто сформулировать гипотезы, объясняющие описанное явление, но и обязательно предложить возможные способы их проверки. Набор гипотез может предлагаться в самом задании, тогда учащийся должен предложить только способы проверки.</w:t>
            </w:r>
          </w:p>
        </w:tc>
      </w:tr>
      <w:tr w:rsidR="00D05E00" w:rsidTr="00F130DE">
        <w:trPr>
          <w:trHeight w:val="1085"/>
        </w:trPr>
        <w:tc>
          <w:tcPr>
            <w:tcW w:w="3261" w:type="dxa"/>
            <w:gridSpan w:val="2"/>
          </w:tcPr>
          <w:p w:rsidR="00D05E00" w:rsidRDefault="00D05E00" w:rsidP="00F130DE">
            <w:pPr>
              <w:rPr>
                <w:b/>
              </w:rPr>
            </w:pPr>
            <w:r>
              <w:t>Описывать и оценивать способы, которые используют учёные, чтобы обеспечить надёжность данных и достоверность объяснений</w:t>
            </w:r>
          </w:p>
        </w:tc>
        <w:tc>
          <w:tcPr>
            <w:tcW w:w="7938" w:type="dxa"/>
            <w:gridSpan w:val="2"/>
          </w:tcPr>
          <w:p w:rsidR="00D05E00" w:rsidRDefault="00D05E00" w:rsidP="00F130DE">
            <w:pPr>
              <w:rPr>
                <w:b/>
              </w:rPr>
            </w:pPr>
            <w:r>
              <w:t>Предлагается охарактеризовать назначение того или иного элемента исследования, повышающего надежность результата (контрольная группа, контрольный образец, большая статистика и др.). Или: предлагается выбрать более надежную стратегию исследования вопроса.</w:t>
            </w:r>
          </w:p>
        </w:tc>
      </w:tr>
      <w:tr w:rsidR="00D05E00" w:rsidRPr="00F125C9" w:rsidTr="00F130DE">
        <w:trPr>
          <w:gridAfter w:val="1"/>
          <w:wAfter w:w="142" w:type="dxa"/>
        </w:trPr>
        <w:tc>
          <w:tcPr>
            <w:tcW w:w="3261" w:type="dxa"/>
            <w:gridSpan w:val="2"/>
          </w:tcPr>
          <w:p w:rsidR="00D05E00" w:rsidRPr="008B1C75" w:rsidRDefault="00D05E00" w:rsidP="00F130DE">
            <w:pPr>
              <w:rPr>
                <w:b/>
              </w:rPr>
            </w:pPr>
            <w:r w:rsidRPr="008B1C75">
              <w:rPr>
                <w:b/>
              </w:rPr>
              <w:t>интерпретация данных и использование научных доказатель</w:t>
            </w:r>
            <w:proofErr w:type="gramStart"/>
            <w:r w:rsidRPr="008B1C75">
              <w:rPr>
                <w:b/>
              </w:rPr>
              <w:t xml:space="preserve">ств </w:t>
            </w:r>
            <w:r>
              <w:rPr>
                <w:b/>
              </w:rPr>
              <w:t xml:space="preserve"> </w:t>
            </w:r>
            <w:r w:rsidRPr="008B1C75">
              <w:rPr>
                <w:b/>
              </w:rPr>
              <w:t>дл</w:t>
            </w:r>
            <w:proofErr w:type="gramEnd"/>
            <w:r w:rsidRPr="008B1C75">
              <w:rPr>
                <w:b/>
              </w:rPr>
              <w:t>я получения выводов</w:t>
            </w:r>
          </w:p>
        </w:tc>
        <w:tc>
          <w:tcPr>
            <w:tcW w:w="7796" w:type="dxa"/>
          </w:tcPr>
          <w:p w:rsidR="00D05E00" w:rsidRPr="00F125C9" w:rsidRDefault="00D05E00" w:rsidP="00F130DE">
            <w:pPr>
              <w:rPr>
                <w:b/>
              </w:rPr>
            </w:pPr>
            <w:r w:rsidRPr="00F125C9">
              <w:rPr>
                <w:b/>
              </w:rPr>
              <w:t>Характеристика учебного задания, направленного на формирование/оценку умения</w:t>
            </w:r>
          </w:p>
        </w:tc>
      </w:tr>
      <w:tr w:rsidR="00D05E00" w:rsidTr="00F130DE">
        <w:trPr>
          <w:gridAfter w:val="1"/>
          <w:wAfter w:w="142" w:type="dxa"/>
        </w:trPr>
        <w:tc>
          <w:tcPr>
            <w:tcW w:w="3261" w:type="dxa"/>
            <w:gridSpan w:val="2"/>
          </w:tcPr>
          <w:p w:rsidR="00D05E00" w:rsidRDefault="00D05E00" w:rsidP="00F130DE">
            <w:pPr>
              <w:rPr>
                <w:b/>
              </w:rPr>
            </w:pPr>
            <w:r>
              <w:t>Анализировать, интерпретировать данные и делать соответствующие выводы</w:t>
            </w:r>
          </w:p>
        </w:tc>
        <w:tc>
          <w:tcPr>
            <w:tcW w:w="7796" w:type="dxa"/>
          </w:tcPr>
          <w:p w:rsidR="00D05E00" w:rsidRDefault="00D05E00" w:rsidP="00F130DE">
            <w:pPr>
              <w:rPr>
                <w:b/>
              </w:rPr>
            </w:pPr>
            <w:r>
              <w:t>Предлагается формулировать выводы на основе интерпретации данных, представленных в различных формах: графики, таблицы, диаграммы, фотографии, географические карты, словесный текст. Данные могут быть представлены и в сочетании форм.</w:t>
            </w:r>
          </w:p>
        </w:tc>
      </w:tr>
      <w:tr w:rsidR="00D05E00" w:rsidTr="00F130DE">
        <w:trPr>
          <w:gridAfter w:val="1"/>
          <w:wAfter w:w="142" w:type="dxa"/>
        </w:trPr>
        <w:tc>
          <w:tcPr>
            <w:tcW w:w="3261" w:type="dxa"/>
            <w:gridSpan w:val="2"/>
          </w:tcPr>
          <w:p w:rsidR="00D05E00" w:rsidRDefault="00D05E00" w:rsidP="00F130DE">
            <w:pPr>
              <w:rPr>
                <w:b/>
              </w:rPr>
            </w:pPr>
            <w:r>
              <w:t>Преобразовывать одну форму представления данных в другую</w:t>
            </w:r>
          </w:p>
        </w:tc>
        <w:tc>
          <w:tcPr>
            <w:tcW w:w="7796" w:type="dxa"/>
          </w:tcPr>
          <w:p w:rsidR="00D05E00" w:rsidRDefault="00D05E00" w:rsidP="00F130DE">
            <w:pPr>
              <w:rPr>
                <w:b/>
              </w:rPr>
            </w:pPr>
            <w:r>
              <w:t>Предлагается преобразовать одну форму представления научной информации в другую, например: словесную в схематический рисунок, табличную форму в график или диаграмму и т.д.</w:t>
            </w:r>
          </w:p>
        </w:tc>
      </w:tr>
      <w:tr w:rsidR="00D05E00" w:rsidTr="00F130DE">
        <w:trPr>
          <w:gridAfter w:val="1"/>
          <w:wAfter w:w="142" w:type="dxa"/>
        </w:trPr>
        <w:tc>
          <w:tcPr>
            <w:tcW w:w="3261" w:type="dxa"/>
            <w:gridSpan w:val="2"/>
          </w:tcPr>
          <w:p w:rsidR="00D05E00" w:rsidRDefault="00D05E00" w:rsidP="00F130DE">
            <w:pPr>
              <w:rPr>
                <w:b/>
              </w:rPr>
            </w:pPr>
            <w:r>
              <w:t>Распознавать допущения, доказательства и рассуждения в научных текстах</w:t>
            </w:r>
          </w:p>
        </w:tc>
        <w:tc>
          <w:tcPr>
            <w:tcW w:w="7796" w:type="dxa"/>
          </w:tcPr>
          <w:p w:rsidR="00D05E00" w:rsidRDefault="00D05E00" w:rsidP="00F130DE">
            <w:pPr>
              <w:rPr>
                <w:b/>
              </w:rPr>
            </w:pPr>
            <w:r>
              <w:t>Предлагается выявлять и формулировать допущения, на которых строится то или иное научное рассуждение, а также характеризовать сами типы научного текста: доказательство, рассуждение, допущение.</w:t>
            </w:r>
          </w:p>
        </w:tc>
      </w:tr>
      <w:tr w:rsidR="00D05E00" w:rsidTr="00F130DE">
        <w:trPr>
          <w:gridAfter w:val="1"/>
          <w:wAfter w:w="142" w:type="dxa"/>
          <w:trHeight w:val="1085"/>
        </w:trPr>
        <w:tc>
          <w:tcPr>
            <w:tcW w:w="3261" w:type="dxa"/>
            <w:gridSpan w:val="2"/>
          </w:tcPr>
          <w:p w:rsidR="00D05E00" w:rsidRDefault="00D05E00" w:rsidP="00F130DE">
            <w:pPr>
              <w:rPr>
                <w:b/>
              </w:rPr>
            </w:pPr>
            <w:r>
              <w:t>Оценивать c научной точки зрения аргументы и доказательства из различных источников</w:t>
            </w:r>
          </w:p>
        </w:tc>
        <w:tc>
          <w:tcPr>
            <w:tcW w:w="7796" w:type="dxa"/>
          </w:tcPr>
          <w:p w:rsidR="00D05E00" w:rsidRDefault="00D05E00" w:rsidP="00F130DE">
            <w:pPr>
              <w:rPr>
                <w:b/>
              </w:rPr>
            </w:pPr>
            <w:r>
              <w:t>Предлагается оценить с научной точки зрения корректность и убедительность утверждений, содержащихся в различных источниках, например, научно-популярных текстах, сообщениях СМИ, высказываниях людей.</w:t>
            </w:r>
          </w:p>
        </w:tc>
      </w:tr>
    </w:tbl>
    <w:p w:rsidR="00D05E00" w:rsidRDefault="00D05E00" w:rsidP="00A94A2D"/>
    <w:p w:rsidR="003133E0" w:rsidRDefault="003133E0" w:rsidP="00A94A2D"/>
    <w:p w:rsidR="003133E0" w:rsidRDefault="003133E0" w:rsidP="00A94A2D"/>
    <w:p w:rsidR="003133E0" w:rsidRDefault="003133E0" w:rsidP="00A94A2D">
      <w:proofErr w:type="spellStart"/>
      <w:r>
        <w:t>Самута</w:t>
      </w:r>
      <w:proofErr w:type="spellEnd"/>
      <w:r>
        <w:t xml:space="preserve"> С.А., директор МУ «ЦОФОУ»</w:t>
      </w:r>
    </w:p>
    <w:p w:rsidR="003133E0" w:rsidRPr="00AF1C83" w:rsidRDefault="003133E0" w:rsidP="00A94A2D">
      <w:r>
        <w:t>2-25-52</w:t>
      </w:r>
      <w:bookmarkStart w:id="0" w:name="_GoBack"/>
      <w:bookmarkEnd w:id="0"/>
      <w:r>
        <w:t xml:space="preserve"> </w:t>
      </w:r>
    </w:p>
    <w:sectPr w:rsidR="003133E0" w:rsidRPr="00AF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6EB2"/>
    <w:multiLevelType w:val="hybridMultilevel"/>
    <w:tmpl w:val="C1C2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4D"/>
    <w:rsid w:val="000C10D6"/>
    <w:rsid w:val="000F7DA4"/>
    <w:rsid w:val="001729AE"/>
    <w:rsid w:val="003133E0"/>
    <w:rsid w:val="004B23D6"/>
    <w:rsid w:val="00581CB9"/>
    <w:rsid w:val="009020C8"/>
    <w:rsid w:val="00A94A2D"/>
    <w:rsid w:val="00A9674D"/>
    <w:rsid w:val="00AF1C83"/>
    <w:rsid w:val="00C3446D"/>
    <w:rsid w:val="00C61EE9"/>
    <w:rsid w:val="00CD1199"/>
    <w:rsid w:val="00D05E00"/>
    <w:rsid w:val="00ED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199"/>
    <w:pPr>
      <w:ind w:left="720"/>
      <w:contextualSpacing/>
    </w:pPr>
  </w:style>
  <w:style w:type="table" w:styleId="a4">
    <w:name w:val="Table Grid"/>
    <w:basedOn w:val="a1"/>
    <w:uiPriority w:val="59"/>
    <w:rsid w:val="00D0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199"/>
    <w:pPr>
      <w:ind w:left="720"/>
      <w:contextualSpacing/>
    </w:pPr>
  </w:style>
  <w:style w:type="table" w:styleId="a4">
    <w:name w:val="Table Grid"/>
    <w:basedOn w:val="a1"/>
    <w:uiPriority w:val="59"/>
    <w:rsid w:val="00D0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"ЦОФОУ"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2023-03-17T10:54:00Z</dcterms:created>
  <dcterms:modified xsi:type="dcterms:W3CDTF">2023-03-17T12:43:00Z</dcterms:modified>
</cp:coreProperties>
</file>